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1-(5-ethyl-1,3,4-thiadiazol-2-yl)-3-(4-fluorophenyl)urea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1-(5-ethyl-1,3,4-thiadiazol-2-yl)-3-(4-fluorophenyl)urea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C11H11FN4OS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