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4-[(Z)-(5-imino-7-oxo-3-phenyl-5H-[1,3]thiazolo[3,2-a]pyrimidin-6(7H)-ylidene)methyl]-2-methoxyphenyl 4-chlorobenzoate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4-[(Z)-(5-imino-7-oxo-3-phenyl-5H-[1,3]thiazolo[3,2-a]pyrimidin-6(7H)-ylidene)methyl]-2-methoxyphenyl 4-chlorobenzoate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C27H18ClN3O4S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515.98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