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7-tert-butyl-2-(ethylsulfanyl)-5,6,7,8-tetrahydro[1]benzothieno[2,3-d]pyrimidin-4-amine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7-tert-butyl-2-(ethylsulfanyl)-5,6,7,8-tetrahydro[1]benzothieno[2,3-d]pyrimidin-4-amine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