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N,N'-[benzene-1,4-diyldi(E)methylylidene]bis(3,5-dimethylaniline)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N,N'-[benzene-1,4-diyldi(E)methylylidene]bis(3,5-dimethylaniline)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