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1-[2-(piperidin-1-yl)ethyl]-3-(prop-2-en-1-yl)-1,3-dihydro-2H-benzimidazol-2-imine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1-[2-(piperidin-1-yl)ethyl]-3-(prop-2-en-1-yl)-1,3-dihydro-2H-benzimidazol-2-imine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