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N-[2-chloro-5-(trifluoromethyl)phenyl]-N-{2-[(2E)-2-(furan-2-ylmethylidene)hydrazinyl]-2-oxoethyl}methanesulfonamide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N-[2-chloro-5-(trifluoromethyl)phenyl]-N-{2-[(2E)-2-(furan-2-ylmethylidene)hydrazinyl]-2-oxoethyl}methanesulfonamide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