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N-benzyl-4-[(2E)-2-(4-bromo-5-methyl-2-oxo-1,2-dihydro-3H-indol-3-ylidene)hydrazinyl]-4-oxobutanamide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N-benzyl-4-[(2E)-2-(4-bromo-5-methyl-2-oxo-1,2-dihydro-3H-indol-3-ylidene)hydrazinyl]-4-oxobutanamide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C20H19BrN4O3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