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5-({[2-(2-chlorophenoxy)ethyl]sulfanyl}methyl)-1,3,4-thiadiazol-2-amine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5-({[2-(2-chlorophenoxy)ethyl]sulfanyl}methyl)-1,3,4-thiadiazol-2-amine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C11H12ClN3OS2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301.82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