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5,5'-sulfonylbis[2-(3-hydroxypropyl)-1H-isoindole-1,3(2H)-dione]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5,5'-sulfonylbis[2-(3-hydroxypropyl)-1H-isoindole-1,3(2H)-dione]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