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2-iodo-N-(2-methoxy-5-nitrophenyl)benzamide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2-iodo-N-(2-methoxy-5-nitrophenyl)benzamide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STK020429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