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N-{(E)-amino[(6-methoxy-4-methylquinazolin-2-yl)amino]methylidene}-4-nitrobenzamide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N-{(E)-amino[(6-methoxy-4-methylquinazolin-2-yl)amino]methylidene}-4-nitrobenzamide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