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1-[(4-chlorophenyl)sulfonyl]-2,2,4-trimethyl-1,2-dihydroquinoline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1-[(4-chlorophenyl)sulfonyl]-2,2,4-trimethyl-1,2-dihydroquinoline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C18H18ClNO2S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347.87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STK024136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