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N-cyclohexyl-4-methyl-N-{2-oxo-2-[(2E)-2-(pyridin-4-ylmethylidene)hydrazinyl]ethyl}benzenesulfonamide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N-cyclohexyl-4-methyl-N-{2-oxo-2-[(2E)-2-(pyridin-4-ylmethylidene)hydrazinyl]ethyl}benzenesulfonamide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