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N-({3-[5-(propan-2-yl)-1,3-benzoxazol-2-yl]phenyl}carbamothioyl)-1-benzofuran-2-carboxamide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N-({3-[5-(propan-2-yl)-1,3-benzoxazol-2-yl]phenyl}carbamothioyl)-1-benzofuran-2-carboxamide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