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2-(benzylsulfanyl)-5-[(2,6-dichlorobenzyl)sulfanyl]-1,3,4-thiadiazole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2-(benzylsulfanyl)-5-[(2,6-dichlorobenzyl)sulfanyl]-1,3,4-thiadiazole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C16H12Cl2N2S3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