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7-(2-chloro-6-fluorobenzyl)-1,3-dimethyl-8-(4-methylpiperidin-1-yl)-3,7-dihydro-1H-purine-2,6-dione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7-(2-chloro-6-fluorobenzyl)-1,3-dimethyl-8-(4-methylpiperidin-1-yl)-3,7-dihydro-1H-purine-2,6-dione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