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N-(4-{[(4-methoxyphenyl)acetyl]amino}phenyl)-N-methylacetamide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N-(4-{[(4-methoxyphenyl)acetyl]amino}phenyl)-N-methylacetamide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