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N-[3-({[(4-methylphenyl)carbonyl]carbamothioyl}amino)phenyl]furan-2-carboxamide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N-[3-({[(4-methylphenyl)carbonyl]carbamothioyl}amino)phenyl]furan-2-carboxamide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