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5-(2-bromophenyl)-3-(4-methylphenyl)-1,2,4-oxadiazole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5-(2-bromophenyl)-3-(4-methylphenyl)-1,2,4-oxadiazole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