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[1-hydroxy-3-(4-methoxyphenyl)-8-methyl-11-(thiophen-2-yl)-2,3,4,11-tetrahydro-10H-dibenzo[b,e][1,4]diazepin-10-yl](phenyl)methanone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[1-hydroxy-3-(4-methoxyphenyl)-8-methyl-11-(thiophen-2-yl)-2,3,4,11-tetrahydro-10H-dibenzo[b,e][1,4]diazepin-10-yl](phenyl)methanone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