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1-(2-fluorophenyl)-3-[5-(3-methylphenyl)-1,3,4-thiadiazol-2-yl]urea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1-(2-fluorophenyl)-3-[5-(3-methylphenyl)-1,3,4-thiadiazol-2-yl]urea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