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[4-(2-fluorophenyl)piperazin-1-yl][2-methoxy-4-(methylsulfanyl)phenyl]methanone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[4-(2-fluorophenyl)piperazin-1-yl][2-methoxy-4-(methylsulfanyl)phenyl]methanone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