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N'-[(E)-{3-methoxy-4-[2-(4-nitrophenoxy)ethoxy]phenyl}methylidene]pyridine-4-carbohydrazide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N'-[(E)-{3-methoxy-4-[2-(4-nitrophenoxy)ethoxy]phenyl}methylidene]pyridine-4-carbohydrazide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