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4-[1-hydroxy-11-(3-methoxyphenyl)-3-(4-methylphenyl)-2,3,4,11-tetrahydro-10H-dibenzo[b,e][1,4]diazepin-10-yl]-4-oxobutanoic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4-[1-hydroxy-11-(3-methoxyphenyl)-3-(4-methylphenyl)-2,3,4,11-tetrahydro-10H-dibenzo[b,e][1,4]diazepin-10-yl]-4-oxobutanoic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