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2-[3-(acetylamino)phenoxy]-N-(4-fluorophenyl)acetamide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2-[3-(acetylamino)phenoxy]-N-(4-fluorophenyl)acetamide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