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(2E)-2-cyano-3-{4-[(2,4-dichlorobenzyl)oxy]phenyl}prop-2-enoate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(2E)-2-cyano-3-{4-[(2,4-dichlorobenzyl)oxy]phenyl}prop-2-enoate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C19H15Cl2NO3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