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4-{2-[(4-methoxyphenyl)acetyl]hydrazinyl}-4-oxobutanoic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4-{2-[(4-methoxyphenyl)acetyl]hydrazinyl}-4-oxobutanoic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