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11-(3-bromophenyl)-N-(3,4-dichlorophenyl)-3,3-dimethyl-1-oxo-1,2,3,4,5,11-hexahydro-10H-dibenzo[b,e][1,4]diazepine-10-carboxamide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11-(3-bromophenyl)-N-(3,4-dichlorophenyl)-3,3-dimethyl-1-oxo-1,2,3,4,5,11-hexahydro-10H-dibenzo[b,e][1,4]diazepine-10-carboxamide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C28H24BrCl2N3O2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