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STK024962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(4E)-4-(1,3-benzodioxol-5-ylmethylidene)-2-(1,3-benzothiazol-2-yl)-5-{[(4-methylphenyl)sulfanyl]methyl}-2,4-dihydro-3H-pyrazol-3-one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(4E)-4-(1,3-benzodioxol-5-ylmethylidene)-2-(1,3-benzothiazol-2-yl)-5-{[(4-methylphenyl)sulfanyl]methyl}-2,4-dihydro-3H-pyrazol-3-one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STK024962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