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N-[(E)-(2-chloro-5-nitrophenyl)methylidene]-2-fluoro-5-nitroaniline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N-[(E)-(2-chloro-5-nitrophenyl)methylidene]-2-fluoro-5-nitroaniline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C13H7ClFN3O4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