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1-[(E)-{[3-(5-ethyl-1,3-benzoxazol-2-yl)phenyl]imino}methyl]naphthalen-2-ol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1-[(E)-{[3-(5-ethyl-1,3-benzoxazol-2-yl)phenyl]imino}methyl]naphthalen-2-ol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