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1-{1-[1-(4-bromophenyl)-1H-tetrazol-5-yl]cyclohexyl}proline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1-{1-[1-(4-bromophenyl)-1H-tetrazol-5-yl]cyclohexyl}proline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