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N-[5-(1,3-benzoxazol-2-yl)-2-methoxyphenyl]-2-chloro-4-nitrobenzamide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N-[5-(1,3-benzoxazol-2-yl)-2-methoxyphenyl]-2-chloro-4-nitrobenzamide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C21H14ClN3O5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