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N-(4-{[(E)-(2,3-dibromo-6-hydroxy-5-methoxyphenyl)methylidene]amino}phenyl)butanamide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N-(4-{[(E)-(2,3-dibromo-6-hydroxy-5-methoxyphenyl)methylidene]amino}phenyl)butanamide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