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2-[(7-benzyl-5,6-diphenyl-7H-pyrrolo[2,3-d]pyrimidin-4-yl)amino]ethanol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2-[(7-benzyl-5,6-diphenyl-7H-pyrrolo[2,3-d]pyrimidin-4-yl)amino]ethanol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