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1,1'-[(2,5-dimethoxybenzene-1,4-diyl)dimethanediyl]bis[2-(trifluoromethyl)-1H-benzimidazole]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1,1'-[(2,5-dimethoxybenzene-1,4-diyl)dimethanediyl]bis[2-(trifluoromethyl)-1H-benzimidazole]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