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N-(2,5-dimethoxyphenyl)-2-{[(4-methoxyphenyl)acetyl]amino}-6-methyl-4,5,6,7-tetrahydro-1-benzothiophene-3-carboxamide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N-(2,5-dimethoxyphenyl)-2-{[(4-methoxyphenyl)acetyl]amino}-6-methyl-4,5,6,7-tetrahydro-1-benzothiophene-3-carboxamide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494.61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STK033155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