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(3E)-3-[2-(naphthalen-1-ylacetyl)hydrazinylidene]-N-(pyridin-2-yl)butanamide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(3E)-3-[2-(naphthalen-1-ylacetyl)hydrazinylidene]-N-(pyridin-2-yl)butanamide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