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6-amino-4-(3-ethoxy-4-hydroxyphenyl)-3-methyl-1-phenyl-1,4-dihydropyrano[2,3-c]pyrazole-5-carbonitrile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6-amino-4-(3-ethoxy-4-hydroxyphenyl)-3-methyl-1-phenyl-1,4-dihydropyrano[2,3-c]pyrazole-5-carbonitrile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