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N-{[2-(2-chloro-4,5-difluorophenyl)-1,3-benzoxazol-5-yl]carbamothioyl}-2-fluorobenzamide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N-{[2-(2-chloro-4,5-difluorophenyl)-1,3-benzoxazol-5-yl]carbamothioyl}-2-fluorobenzamide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C21H11ClF3N3O2S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