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2-bromo-4-tert-butyl-6-[(E)-(4-iodophenyl)diazenyl]phenol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2-bromo-4-tert-butyl-6-[(E)-(4-iodophenyl)diazenyl]phenol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C16H16BrIN2O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