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6-chloro-3-{[5-(diphenylmethyl)-4-phenyl-4H-1,2,4-triazol-3-yl]sulfanyl}-4-phenylquinolin-2(1H)-one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6-chloro-3-{[5-(diphenylmethyl)-4-phenyl-4H-1,2,4-triazol-3-yl]sulfanyl}-4-phenylquinolin-2(1H)-one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C36H25ClN4OS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