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(2E)-2-cyano-N-(3-iodophenyl)-3-(thiophen-2-yl)prop-2-enamide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(2E)-2-cyano-N-(3-iodophenyl)-3-(thiophen-2-yl)prop-2-enamide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C14H9IN2OS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