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(2Z)-2-[(4-chlorophenyl)imino]-3-ethyl-N-(4-methoxyphenyl)-4-oxo-1,3-thiazinane-6-carboxamide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(2Z)-2-[(4-chlorophenyl)imino]-3-ethyl-N-(4-methoxyphenyl)-4-oxo-1,3-thiazinane-6-carboxamide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