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N-[(E)-1,3-benzodioxol-5-ylmethylidene]-2-(3,4-dimethoxyphenyl)ethanamine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N-[(E)-1,3-benzodioxol-5-ylmethylidene]-2-(3,4-dimethoxyphenyl)ethanamine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