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N-{4-[5-(furan-2-yl)-1,3,4-oxadiazol-2-yl]phenyl}-3-methoxybenzamide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N-{4-[5-(furan-2-yl)-1,3,4-oxadiazol-2-yl]phenyl}-3-methoxybenzamide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