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5-(3,5-dimethylpiperazin-1-yl)-N-[2-(2-methylphenoxy)ethyl]-2-nitroaniline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5-(3,5-dimethylpiperazin-1-yl)-N-[2-(2-methylphenoxy)ethyl]-2-nitroaniline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