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N-{2-[2-(4-tert-butylcyclohexylidene)hydrazinyl]-2-oxoethyl}-N-(3,4-dimethylphenyl)methanesulfonamide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N-{2-[2-(4-tert-butylcyclohexylidene)hydrazinyl]-2-oxoethyl}-N-(3,4-dimethylphenyl)methanesulfonamide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C21H33N3O3S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