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2-(benzylamino)-N-(4-butylphenyl)-4,4-dimethyl-6-oxocyclohex-1-ene-1-carbothioamide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2-(benzylamino)-N-(4-butylphenyl)-4,4-dimethyl-6-oxocyclohex-1-ene-1-carbothioamide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