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3-{[2-(3,4-dimethoxyphenyl)ethyl]amino}-1-(4-fluorophenyl)pyrrolidine-2,5-dione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3-{[2-(3,4-dimethoxyphenyl)ethyl]amino}-1-(4-fluorophenyl)pyrrolidine-2,5-dione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